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16" w:rsidRPr="00EC1B16" w:rsidRDefault="00EC1B16" w:rsidP="00EC1B16">
      <w:pPr>
        <w:jc w:val="center"/>
        <w:rPr>
          <w:rFonts w:ascii="Tahoma" w:hAnsi="Tahoma" w:cs="Tahoma"/>
          <w:b/>
          <w:iCs/>
          <w:sz w:val="28"/>
          <w:szCs w:val="28"/>
        </w:rPr>
      </w:pPr>
      <w:r w:rsidRPr="00EC1B16">
        <w:rPr>
          <w:rFonts w:ascii="Tahoma" w:hAnsi="Tahoma" w:cs="Tahoma"/>
          <w:b/>
          <w:iCs/>
          <w:sz w:val="28"/>
          <w:szCs w:val="28"/>
        </w:rPr>
        <w:t>SZCZEGÓŁOWY HARMONOGRAM UDZIELANIA WSPARCIA W PROJEKCIE</w:t>
      </w: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655"/>
        <w:gridCol w:w="3488"/>
        <w:gridCol w:w="3027"/>
        <w:gridCol w:w="2570"/>
      </w:tblGrid>
      <w:tr w:rsidR="00F4322B" w:rsidRPr="00EC1B16" w:rsidTr="00F4322B">
        <w:trPr>
          <w:trHeight w:val="61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5F7537" w:rsidRDefault="00F4322B" w:rsidP="006F148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F7537">
              <w:rPr>
                <w:rFonts w:ascii="Tahoma" w:hAnsi="Tahoma" w:cs="Tahoma"/>
                <w:b/>
                <w:sz w:val="24"/>
                <w:szCs w:val="24"/>
              </w:rPr>
              <w:t>Rodzaj wsparcia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5F7537" w:rsidRDefault="00F4322B" w:rsidP="00F4322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F7537">
              <w:rPr>
                <w:rFonts w:ascii="Tahoma" w:hAnsi="Tahoma" w:cs="Tahoma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5F7537" w:rsidRDefault="00F4322B" w:rsidP="006F148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F7537">
              <w:rPr>
                <w:rFonts w:ascii="Tahoma" w:hAnsi="Tahoma" w:cs="Tahoma"/>
                <w:b/>
                <w:sz w:val="24"/>
                <w:szCs w:val="24"/>
              </w:rPr>
              <w:t>Godziny w których  wsparcie jest realizowane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5F7537" w:rsidRDefault="00F4322B" w:rsidP="006F148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F7537">
              <w:rPr>
                <w:rFonts w:ascii="Tahoma" w:hAnsi="Tahoma" w:cs="Tahoma"/>
                <w:b/>
                <w:sz w:val="24"/>
                <w:szCs w:val="24"/>
              </w:rPr>
              <w:t>Dokładny adres realizacji wsparcia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2B" w:rsidRPr="005F7537" w:rsidRDefault="005F7537" w:rsidP="006F148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F7537">
              <w:rPr>
                <w:rFonts w:ascii="Tahoma" w:hAnsi="Tahoma" w:cs="Tahoma"/>
                <w:b/>
                <w:sz w:val="24"/>
                <w:szCs w:val="24"/>
              </w:rPr>
              <w:t>Osoby odpowiedzialne za realizację wsparcia</w:t>
            </w:r>
          </w:p>
        </w:tc>
      </w:tr>
      <w:tr w:rsidR="00F4322B" w:rsidRPr="00EC1B16" w:rsidTr="00F4322B">
        <w:trPr>
          <w:trHeight w:val="169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5F7537">
            <w:pPr>
              <w:ind w:left="313" w:hanging="313"/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Pr="00F4322B">
              <w:rPr>
                <w:rFonts w:ascii="Tahoma" w:hAnsi="Tahoma" w:cs="Tahoma"/>
                <w:sz w:val="24"/>
                <w:szCs w:val="24"/>
              </w:rPr>
              <w:t>Poradnictwo zawodowe lub</w:t>
            </w:r>
            <w:r w:rsidR="005F753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22B">
              <w:rPr>
                <w:rFonts w:ascii="Tahoma" w:hAnsi="Tahoma" w:cs="Tahoma"/>
                <w:sz w:val="24"/>
                <w:szCs w:val="24"/>
              </w:rPr>
              <w:t>pośrednictwo pracy</w:t>
            </w:r>
            <w:r w:rsidR="005F753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6F148B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>01.01.2019 r.– 31.12.2019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22B">
              <w:rPr>
                <w:rFonts w:ascii="Tahoma" w:hAnsi="Tahoma" w:cs="Tahoma"/>
                <w:sz w:val="24"/>
                <w:szCs w:val="24"/>
              </w:rPr>
              <w:t>r.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F4322B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  <w:u w:val="single"/>
              </w:rPr>
              <w:t>poniedziałki, wtorki i czwartki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F4322B">
              <w:rPr>
                <w:rFonts w:ascii="Tahoma" w:hAnsi="Tahoma" w:cs="Tahoma"/>
                <w:sz w:val="24"/>
                <w:szCs w:val="24"/>
              </w:rPr>
              <w:t>7</w:t>
            </w:r>
            <w:r w:rsidRPr="005F7537">
              <w:rPr>
                <w:rFonts w:ascii="Tahoma" w:hAnsi="Tahoma" w:cs="Tahoma"/>
                <w:sz w:val="24"/>
                <w:szCs w:val="24"/>
                <w:vertAlign w:val="superscript"/>
              </w:rPr>
              <w:t>30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 – 15</w:t>
            </w:r>
            <w:r w:rsidRPr="005F7537">
              <w:rPr>
                <w:rFonts w:ascii="Tahoma" w:hAnsi="Tahoma" w:cs="Tahoma"/>
                <w:sz w:val="24"/>
                <w:szCs w:val="24"/>
                <w:vertAlign w:val="superscript"/>
              </w:rPr>
              <w:t>30</w:t>
            </w:r>
            <w:r w:rsidRPr="00F4322B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F4322B" w:rsidRPr="00F4322B" w:rsidRDefault="00F4322B" w:rsidP="00F4322B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  <w:u w:val="single"/>
              </w:rPr>
              <w:t>środy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F4322B">
              <w:rPr>
                <w:rFonts w:ascii="Tahoma" w:hAnsi="Tahoma" w:cs="Tahoma"/>
                <w:sz w:val="24"/>
                <w:szCs w:val="24"/>
              </w:rPr>
              <w:t>7</w:t>
            </w:r>
            <w:r w:rsidRPr="005F7537">
              <w:rPr>
                <w:rFonts w:ascii="Tahoma" w:hAnsi="Tahoma" w:cs="Tahoma"/>
                <w:sz w:val="24"/>
                <w:szCs w:val="24"/>
                <w:vertAlign w:val="superscript"/>
              </w:rPr>
              <w:t>30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 – 1</w:t>
            </w:r>
            <w:r w:rsidRPr="00F4322B">
              <w:rPr>
                <w:rFonts w:ascii="Tahoma" w:hAnsi="Tahoma" w:cs="Tahoma"/>
                <w:sz w:val="24"/>
                <w:szCs w:val="24"/>
              </w:rPr>
              <w:t>6</w:t>
            </w:r>
            <w:r w:rsidRPr="005F7537">
              <w:rPr>
                <w:rFonts w:ascii="Tahoma" w:hAnsi="Tahoma" w:cs="Tahoma"/>
                <w:sz w:val="24"/>
                <w:szCs w:val="24"/>
                <w:vertAlign w:val="superscript"/>
              </w:rPr>
              <w:t>0</w:t>
            </w:r>
            <w:r w:rsidRPr="005F7537">
              <w:rPr>
                <w:rFonts w:ascii="Tahoma" w:hAnsi="Tahoma" w:cs="Tahoma"/>
                <w:sz w:val="24"/>
                <w:szCs w:val="24"/>
                <w:vertAlign w:val="superscript"/>
              </w:rPr>
              <w:t>0</w:t>
            </w:r>
            <w:r w:rsidRPr="00F4322B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F4322B" w:rsidRPr="00F4322B" w:rsidRDefault="00F4322B" w:rsidP="005F7537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  <w:u w:val="single"/>
              </w:rPr>
              <w:t>piątki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F4322B">
              <w:rPr>
                <w:rFonts w:ascii="Tahoma" w:hAnsi="Tahoma" w:cs="Tahoma"/>
                <w:sz w:val="24"/>
                <w:szCs w:val="24"/>
              </w:rPr>
              <w:t>7</w:t>
            </w:r>
            <w:r w:rsidRPr="005F7537">
              <w:rPr>
                <w:rFonts w:ascii="Tahoma" w:hAnsi="Tahoma" w:cs="Tahoma"/>
                <w:sz w:val="24"/>
                <w:szCs w:val="24"/>
                <w:vertAlign w:val="superscript"/>
              </w:rPr>
              <w:t>30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 – 15</w:t>
            </w:r>
            <w:r w:rsidRPr="005F7537">
              <w:rPr>
                <w:rFonts w:ascii="Tahoma" w:hAnsi="Tahoma" w:cs="Tahoma"/>
                <w:sz w:val="24"/>
                <w:szCs w:val="24"/>
                <w:vertAlign w:val="superscript"/>
              </w:rPr>
              <w:t>0</w:t>
            </w:r>
            <w:r w:rsidRPr="005F7537">
              <w:rPr>
                <w:rFonts w:ascii="Tahoma" w:hAnsi="Tahoma" w:cs="Tahoma"/>
                <w:sz w:val="24"/>
                <w:szCs w:val="24"/>
                <w:vertAlign w:val="superscript"/>
              </w:rPr>
              <w:t>0</w:t>
            </w:r>
            <w:r w:rsidRPr="00F4322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EC1B16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 xml:space="preserve">PUP w </w:t>
            </w:r>
            <w:r w:rsidRPr="00F4322B">
              <w:rPr>
                <w:rFonts w:ascii="Tahoma" w:hAnsi="Tahoma" w:cs="Tahoma"/>
                <w:sz w:val="24"/>
                <w:szCs w:val="24"/>
              </w:rPr>
              <w:t>Trzebnicy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 oraz Filia w </w:t>
            </w:r>
            <w:r w:rsidRPr="00F4322B">
              <w:rPr>
                <w:rFonts w:ascii="Tahoma" w:hAnsi="Tahoma" w:cs="Tahoma"/>
                <w:sz w:val="24"/>
                <w:szCs w:val="24"/>
              </w:rPr>
              <w:t>Żmigrodzie</w:t>
            </w:r>
            <w:r w:rsidR="005F753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2B" w:rsidRPr="00F4322B" w:rsidRDefault="005F7537" w:rsidP="005F753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Doradcy zawodowi i pośrednicy pracy zatrudnieni w PUP Trzebnica.</w:t>
            </w:r>
          </w:p>
        </w:tc>
      </w:tr>
      <w:tr w:rsidR="00F4322B" w:rsidRPr="00EC1B16" w:rsidTr="00F4322B">
        <w:trPr>
          <w:trHeight w:val="169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F4322B">
            <w:pPr>
              <w:ind w:left="171" w:hanging="17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 xml:space="preserve">2. </w:t>
            </w:r>
            <w:r w:rsidRPr="00F4322B">
              <w:rPr>
                <w:rFonts w:ascii="Tahoma" w:hAnsi="Tahoma" w:cs="Tahoma"/>
                <w:sz w:val="24"/>
                <w:szCs w:val="24"/>
              </w:rPr>
              <w:t>Staże</w:t>
            </w:r>
            <w:r w:rsidR="005F753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5F7537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>01.01.2019 r.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r w:rsidRPr="00F4322B">
              <w:rPr>
                <w:rFonts w:ascii="Tahoma" w:hAnsi="Tahoma" w:cs="Tahoma"/>
                <w:sz w:val="24"/>
                <w:szCs w:val="24"/>
              </w:rPr>
              <w:t>31.12.2019 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– z</w:t>
            </w:r>
            <w:r w:rsidRPr="00F4322B">
              <w:rPr>
                <w:rFonts w:ascii="Tahoma" w:hAnsi="Tahoma" w:cs="Tahoma"/>
                <w:sz w:val="24"/>
                <w:szCs w:val="24"/>
              </w:rPr>
              <w:t>godnie z umowami zawartym</w:t>
            </w:r>
            <w:r w:rsidR="005F7537"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z </w:t>
            </w:r>
            <w:r>
              <w:rPr>
                <w:rFonts w:ascii="Tahoma" w:hAnsi="Tahoma" w:cs="Tahoma"/>
                <w:sz w:val="24"/>
                <w:szCs w:val="24"/>
              </w:rPr>
              <w:t>pracodawcami – o</w:t>
            </w:r>
            <w:r w:rsidRPr="00F4322B">
              <w:rPr>
                <w:rFonts w:ascii="Tahoma" w:hAnsi="Tahoma" w:cs="Tahoma"/>
                <w:sz w:val="24"/>
                <w:szCs w:val="24"/>
              </w:rPr>
              <w:t>rganizatorami staży</w:t>
            </w:r>
            <w:r w:rsidR="005F753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5F7537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 xml:space="preserve">Zgodnie z umowami </w:t>
            </w:r>
            <w:bookmarkStart w:id="0" w:name="_GoBack"/>
            <w:bookmarkEnd w:id="0"/>
            <w:r w:rsidRPr="00F4322B">
              <w:rPr>
                <w:rFonts w:ascii="Tahoma" w:hAnsi="Tahoma" w:cs="Tahoma"/>
                <w:sz w:val="24"/>
                <w:szCs w:val="24"/>
              </w:rPr>
              <w:t>zawartymi</w:t>
            </w:r>
            <w:r w:rsidR="005F753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22B">
              <w:rPr>
                <w:rFonts w:ascii="Tahoma" w:hAnsi="Tahoma" w:cs="Tahoma"/>
                <w:sz w:val="24"/>
                <w:szCs w:val="24"/>
              </w:rPr>
              <w:t xml:space="preserve">z </w:t>
            </w:r>
            <w:r w:rsidR="005F7537">
              <w:rPr>
                <w:rFonts w:ascii="Tahoma" w:hAnsi="Tahoma" w:cs="Tahoma"/>
                <w:sz w:val="24"/>
                <w:szCs w:val="24"/>
              </w:rPr>
              <w:t>pracodawcami – o</w:t>
            </w:r>
            <w:r w:rsidR="005F7537" w:rsidRPr="00F4322B">
              <w:rPr>
                <w:rFonts w:ascii="Tahoma" w:hAnsi="Tahoma" w:cs="Tahoma"/>
                <w:sz w:val="24"/>
                <w:szCs w:val="24"/>
              </w:rPr>
              <w:t>rganizatoram</w:t>
            </w:r>
            <w:r w:rsidR="005F7537"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F4322B">
              <w:rPr>
                <w:rFonts w:ascii="Tahoma" w:hAnsi="Tahoma" w:cs="Tahoma"/>
                <w:sz w:val="24"/>
                <w:szCs w:val="24"/>
              </w:rPr>
              <w:t>staży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5F7537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>Zgodnie z umowami zawartymi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22B">
              <w:rPr>
                <w:rFonts w:ascii="Tahoma" w:hAnsi="Tahoma" w:cs="Tahoma"/>
                <w:sz w:val="24"/>
                <w:szCs w:val="24"/>
              </w:rPr>
              <w:t>z</w:t>
            </w:r>
            <w:r w:rsidR="005F753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F7537">
              <w:rPr>
                <w:rFonts w:ascii="Tahoma" w:hAnsi="Tahoma" w:cs="Tahoma"/>
                <w:sz w:val="24"/>
                <w:szCs w:val="24"/>
              </w:rPr>
              <w:t>pracodawcami – o</w:t>
            </w:r>
            <w:r w:rsidR="005F7537" w:rsidRPr="00F4322B">
              <w:rPr>
                <w:rFonts w:ascii="Tahoma" w:hAnsi="Tahoma" w:cs="Tahoma"/>
                <w:sz w:val="24"/>
                <w:szCs w:val="24"/>
              </w:rPr>
              <w:t>rganizatoram</w:t>
            </w:r>
            <w:r w:rsidR="005F7537"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F4322B">
              <w:rPr>
                <w:rFonts w:ascii="Tahoma" w:hAnsi="Tahoma" w:cs="Tahoma"/>
                <w:sz w:val="24"/>
                <w:szCs w:val="24"/>
              </w:rPr>
              <w:t>staży</w:t>
            </w:r>
            <w:r w:rsidR="005F753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2B" w:rsidRPr="00F4322B" w:rsidRDefault="005F7537" w:rsidP="005F753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Pr="005F7537">
              <w:rPr>
                <w:rFonts w:ascii="Tahoma" w:hAnsi="Tahoma" w:cs="Tahoma"/>
                <w:sz w:val="24"/>
                <w:szCs w:val="24"/>
              </w:rPr>
              <w:t>sob</w:t>
            </w:r>
            <w:r>
              <w:rPr>
                <w:rFonts w:ascii="Tahoma" w:hAnsi="Tahoma" w:cs="Tahoma"/>
                <w:sz w:val="24"/>
                <w:szCs w:val="24"/>
              </w:rPr>
              <w:t>y</w:t>
            </w:r>
            <w:r w:rsidRPr="005F7537">
              <w:rPr>
                <w:rFonts w:ascii="Tahoma" w:hAnsi="Tahoma" w:cs="Tahoma"/>
                <w:sz w:val="24"/>
                <w:szCs w:val="24"/>
              </w:rPr>
              <w:t xml:space="preserve"> wskazan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5F7537">
              <w:rPr>
                <w:rFonts w:ascii="Tahoma" w:hAnsi="Tahoma" w:cs="Tahoma"/>
                <w:sz w:val="24"/>
                <w:szCs w:val="24"/>
              </w:rPr>
              <w:t xml:space="preserve"> przez </w:t>
            </w:r>
            <w:r>
              <w:rPr>
                <w:rFonts w:ascii="Tahoma" w:hAnsi="Tahoma" w:cs="Tahoma"/>
                <w:sz w:val="24"/>
                <w:szCs w:val="24"/>
              </w:rPr>
              <w:t>pracodawc</w:t>
            </w:r>
            <w:r>
              <w:rPr>
                <w:rFonts w:ascii="Tahoma" w:hAnsi="Tahoma" w:cs="Tahoma"/>
                <w:sz w:val="24"/>
                <w:szCs w:val="24"/>
              </w:rPr>
              <w:t>ów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– o</w:t>
            </w:r>
            <w:r w:rsidRPr="00F4322B">
              <w:rPr>
                <w:rFonts w:ascii="Tahoma" w:hAnsi="Tahoma" w:cs="Tahoma"/>
                <w:sz w:val="24"/>
                <w:szCs w:val="24"/>
              </w:rPr>
              <w:t>rganizator</w:t>
            </w:r>
            <w:r>
              <w:rPr>
                <w:rFonts w:ascii="Tahoma" w:hAnsi="Tahoma" w:cs="Tahoma"/>
                <w:sz w:val="24"/>
                <w:szCs w:val="24"/>
              </w:rPr>
              <w:t>ów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22B">
              <w:rPr>
                <w:rFonts w:ascii="Tahoma" w:hAnsi="Tahoma" w:cs="Tahoma"/>
                <w:sz w:val="24"/>
                <w:szCs w:val="24"/>
              </w:rPr>
              <w:t>staży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F4322B" w:rsidRPr="00EC1B16" w:rsidTr="00F4322B">
        <w:trPr>
          <w:trHeight w:val="169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F4322B">
            <w:pPr>
              <w:ind w:left="313" w:hanging="313"/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 xml:space="preserve">3. </w:t>
            </w:r>
            <w:r w:rsidRPr="00F4322B">
              <w:rPr>
                <w:rFonts w:ascii="Tahoma" w:hAnsi="Tahoma" w:cs="Tahoma"/>
                <w:sz w:val="24"/>
                <w:szCs w:val="24"/>
              </w:rPr>
              <w:t>Jednorazowe środki na podjęcie działalności gospodarczej</w:t>
            </w:r>
            <w:r w:rsidR="005F753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5F7537" w:rsidP="00F4322B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>01.01.2019 r. – 31.12.2019 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r w:rsidR="00F4322B">
              <w:rPr>
                <w:rFonts w:ascii="Tahoma" w:hAnsi="Tahoma" w:cs="Tahoma"/>
                <w:sz w:val="24"/>
                <w:szCs w:val="24"/>
              </w:rPr>
              <w:t>z</w:t>
            </w:r>
            <w:r w:rsidR="00F4322B" w:rsidRPr="00F4322B">
              <w:rPr>
                <w:rFonts w:ascii="Tahoma" w:hAnsi="Tahoma" w:cs="Tahoma"/>
                <w:sz w:val="24"/>
                <w:szCs w:val="24"/>
              </w:rPr>
              <w:t>godnie z umowami</w:t>
            </w:r>
            <w:r w:rsidR="00F432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4322B" w:rsidRPr="00F4322B">
              <w:rPr>
                <w:rFonts w:ascii="Tahoma" w:hAnsi="Tahoma" w:cs="Tahoma"/>
                <w:sz w:val="24"/>
                <w:szCs w:val="24"/>
              </w:rPr>
              <w:t>zawartymi</w:t>
            </w:r>
            <w:r w:rsidR="00F432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4322B" w:rsidRPr="00F4322B">
              <w:rPr>
                <w:rFonts w:ascii="Tahoma" w:hAnsi="Tahoma" w:cs="Tahoma"/>
                <w:sz w:val="24"/>
                <w:szCs w:val="24"/>
              </w:rPr>
              <w:t>z osobami bezrobotnymi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EC1B16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>NIE DOTYCZY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2B" w:rsidRPr="00F4322B" w:rsidRDefault="00F4322B" w:rsidP="00F4322B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>Zgodnie z umowami</w:t>
            </w:r>
            <w:r w:rsidRPr="00F4322B">
              <w:rPr>
                <w:rFonts w:ascii="Tahoma" w:hAnsi="Tahoma" w:cs="Tahoma"/>
                <w:sz w:val="24"/>
                <w:szCs w:val="24"/>
              </w:rPr>
              <w:br/>
              <w:t>zawartymi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22B">
              <w:rPr>
                <w:rFonts w:ascii="Tahoma" w:hAnsi="Tahoma" w:cs="Tahoma"/>
                <w:sz w:val="24"/>
                <w:szCs w:val="24"/>
              </w:rPr>
              <w:t>z osobami bezrobotnymi</w:t>
            </w:r>
            <w:r w:rsidR="005F753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2B" w:rsidRPr="00F4322B" w:rsidRDefault="005F7537" w:rsidP="00EC1B16">
            <w:pPr>
              <w:rPr>
                <w:rFonts w:ascii="Tahoma" w:hAnsi="Tahoma" w:cs="Tahoma"/>
                <w:sz w:val="24"/>
                <w:szCs w:val="24"/>
              </w:rPr>
            </w:pPr>
            <w:r w:rsidRPr="00F4322B">
              <w:rPr>
                <w:rFonts w:ascii="Tahoma" w:hAnsi="Tahoma" w:cs="Tahoma"/>
                <w:sz w:val="24"/>
                <w:szCs w:val="24"/>
              </w:rPr>
              <w:t>NIE DOTYCZY</w:t>
            </w:r>
          </w:p>
        </w:tc>
      </w:tr>
    </w:tbl>
    <w:p w:rsidR="005C35F5" w:rsidRPr="00EC1B16" w:rsidRDefault="005C35F5" w:rsidP="00F4322B">
      <w:pPr>
        <w:jc w:val="both"/>
        <w:rPr>
          <w:rFonts w:ascii="Tahoma" w:hAnsi="Tahoma" w:cs="Tahoma"/>
          <w:sz w:val="28"/>
          <w:szCs w:val="28"/>
        </w:rPr>
      </w:pPr>
    </w:p>
    <w:sectPr w:rsidR="005C35F5" w:rsidRPr="00EC1B16" w:rsidSect="00EC1B16">
      <w:headerReference w:type="first" r:id="rId8"/>
      <w:footerReference w:type="first" r:id="rId9"/>
      <w:pgSz w:w="16838" w:h="11906" w:orient="landscape" w:code="9"/>
      <w:pgMar w:top="720" w:right="567" w:bottom="707" w:left="539" w:header="35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70" w:rsidRDefault="001E6370">
      <w:r>
        <w:separator/>
      </w:r>
    </w:p>
  </w:endnote>
  <w:endnote w:type="continuationSeparator" w:id="0">
    <w:p w:rsidR="001E6370" w:rsidRDefault="001E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94" w:rsidRDefault="00930986" w:rsidP="00CC1080">
    <w:pPr>
      <w:pStyle w:val="Nagwek"/>
      <w:jc w:val="center"/>
      <w:rPr>
        <w:rFonts w:ascii="Tahoma" w:hAnsi="Tahoma" w:cs="Tahoma"/>
        <w:b/>
        <w:sz w:val="16"/>
        <w:szCs w:val="16"/>
      </w:rPr>
    </w:pPr>
    <w:r>
      <w:rPr>
        <w:noProof/>
      </w:rPr>
      <w:drawing>
        <wp:inline distT="0" distB="0" distL="0" distR="0" wp14:anchorId="49A908CA" wp14:editId="74C31229">
          <wp:extent cx="9420225" cy="1400175"/>
          <wp:effectExtent l="0" t="0" r="9525" b="9525"/>
          <wp:docPr id="77" name="Obraz 77" descr="FE_PR-DS-UE_EFS-poziom-PL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FE_PR-DS-UE_EFS-poziom-PL-kolo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5" t="-8333"/>
                  <a:stretch>
                    <a:fillRect/>
                  </a:stretch>
                </pic:blipFill>
                <pic:spPr bwMode="auto">
                  <a:xfrm>
                    <a:off x="0" y="0"/>
                    <a:ext cx="10243739" cy="1522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ED0" w:rsidRPr="00930986" w:rsidRDefault="00021ED0" w:rsidP="00CC1080">
    <w:pPr>
      <w:pStyle w:val="Nagwek"/>
      <w:jc w:val="center"/>
      <w:rPr>
        <w:rFonts w:ascii="Tahoma" w:hAnsi="Tahoma" w:cs="Tahoma"/>
        <w:b/>
        <w:sz w:val="22"/>
        <w:szCs w:val="22"/>
      </w:rPr>
    </w:pPr>
    <w:r w:rsidRPr="00930986">
      <w:rPr>
        <w:rFonts w:ascii="Tahoma" w:hAnsi="Tahoma" w:cs="Tahoma"/>
        <w:b/>
        <w:sz w:val="22"/>
        <w:szCs w:val="22"/>
      </w:rPr>
      <w:t>„</w:t>
    </w:r>
    <w:r w:rsidR="00930986" w:rsidRPr="00930986">
      <w:rPr>
        <w:rFonts w:ascii="Tahoma" w:hAnsi="Tahoma" w:cs="Tahoma"/>
        <w:b/>
        <w:iCs/>
        <w:sz w:val="22"/>
        <w:szCs w:val="22"/>
      </w:rPr>
      <w:t>Aktywizacja osób  bezrobotnych znajdujących się w szczególnej sytuacji na rynku pracy w powiecie  trzebnickim w 201</w:t>
    </w:r>
    <w:r w:rsidR="00BD713C">
      <w:rPr>
        <w:rFonts w:ascii="Tahoma" w:hAnsi="Tahoma" w:cs="Tahoma"/>
        <w:b/>
        <w:iCs/>
        <w:sz w:val="22"/>
        <w:szCs w:val="22"/>
      </w:rPr>
      <w:t>9</w:t>
    </w:r>
    <w:r w:rsidR="00930986" w:rsidRPr="00930986">
      <w:rPr>
        <w:rFonts w:ascii="Tahoma" w:hAnsi="Tahoma" w:cs="Tahoma"/>
        <w:b/>
        <w:iCs/>
        <w:sz w:val="22"/>
        <w:szCs w:val="22"/>
      </w:rPr>
      <w:t xml:space="preserve"> roku</w:t>
    </w:r>
    <w:r w:rsidRPr="00930986">
      <w:rPr>
        <w:rFonts w:ascii="Tahoma" w:hAnsi="Tahoma" w:cs="Tahoma"/>
        <w:b/>
        <w:sz w:val="22"/>
        <w:szCs w:val="22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70" w:rsidRDefault="001E6370">
      <w:r>
        <w:separator/>
      </w:r>
    </w:p>
  </w:footnote>
  <w:footnote w:type="continuationSeparator" w:id="0">
    <w:p w:rsidR="001E6370" w:rsidRDefault="001E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3" w:type="dxa"/>
      <w:tblInd w:w="13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197"/>
      <w:gridCol w:w="5198"/>
      <w:gridCol w:w="5198"/>
    </w:tblGrid>
    <w:tr w:rsidR="00EC1B16" w:rsidTr="00EC1B16">
      <w:trPr>
        <w:trHeight w:val="1432"/>
      </w:trPr>
      <w:tc>
        <w:tcPr>
          <w:tcW w:w="5197" w:type="dxa"/>
          <w:vAlign w:val="center"/>
        </w:tcPr>
        <w:p w:rsidR="00EC1B16" w:rsidRDefault="00EC1B16" w:rsidP="00AC1394">
          <w:pPr>
            <w:pStyle w:val="Nagwek"/>
          </w:pPr>
          <w:r w:rsidRPr="000F6EE8">
            <w:rPr>
              <w:rFonts w:ascii="Tahoma" w:hAnsi="Tahoma" w:cs="Tahoma"/>
              <w:noProof/>
              <w:color w:val="013500"/>
              <w:sz w:val="14"/>
              <w:szCs w:val="14"/>
            </w:rPr>
            <w:drawing>
              <wp:inline distT="0" distB="0" distL="0" distR="0" wp14:anchorId="3E27194B" wp14:editId="7D021EBF">
                <wp:extent cx="1085850" cy="762000"/>
                <wp:effectExtent l="0" t="0" r="0" b="0"/>
                <wp:docPr id="75" name="Obraz 75" descr="pv2_05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v2_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8" w:type="dxa"/>
          <w:vAlign w:val="center"/>
        </w:tcPr>
        <w:p w:rsidR="00EC1B16" w:rsidRPr="00E2270C" w:rsidRDefault="00EC1B16" w:rsidP="00930986">
          <w:pPr>
            <w:pStyle w:val="Nagwek1"/>
            <w:ind w:left="72"/>
            <w:rPr>
              <w:rFonts w:ascii="Tahoma" w:hAnsi="Tahoma"/>
              <w:sz w:val="32"/>
              <w:szCs w:val="32"/>
            </w:rPr>
          </w:pPr>
          <w:r w:rsidRPr="00E2270C">
            <w:rPr>
              <w:rFonts w:ascii="Tahoma" w:hAnsi="Tahoma"/>
              <w:sz w:val="32"/>
              <w:szCs w:val="32"/>
            </w:rPr>
            <w:t>POWIATOWY URZĄD PRACY</w:t>
          </w:r>
        </w:p>
        <w:p w:rsidR="00EC1B16" w:rsidRDefault="00EC1B16" w:rsidP="00930986">
          <w:pPr>
            <w:pStyle w:val="Nagwek"/>
            <w:spacing w:line="276" w:lineRule="auto"/>
            <w:jc w:val="center"/>
          </w:pPr>
          <w:r w:rsidRPr="00E2270C">
            <w:rPr>
              <w:rFonts w:ascii="Tahoma" w:hAnsi="Tahoma"/>
              <w:b/>
              <w:sz w:val="32"/>
              <w:szCs w:val="32"/>
            </w:rPr>
            <w:t>w Trzebnicy</w:t>
          </w:r>
        </w:p>
      </w:tc>
      <w:tc>
        <w:tcPr>
          <w:tcW w:w="5198" w:type="dxa"/>
          <w:vAlign w:val="center"/>
        </w:tcPr>
        <w:p w:rsidR="00EC1B16" w:rsidRDefault="00EC1B16" w:rsidP="00AC1394">
          <w:pPr>
            <w:pStyle w:val="Nagwek"/>
            <w:ind w:left="-108"/>
            <w:jc w:val="right"/>
          </w:pPr>
          <w:r w:rsidRPr="000F6EE8">
            <w:rPr>
              <w:rFonts w:ascii="Tahoma" w:hAnsi="Tahoma"/>
              <w:noProof/>
            </w:rPr>
            <w:drawing>
              <wp:inline distT="0" distB="0" distL="0" distR="0" wp14:anchorId="556270AF" wp14:editId="3C89C79C">
                <wp:extent cx="1285875" cy="981075"/>
                <wp:effectExtent l="0" t="0" r="9525" b="9525"/>
                <wp:docPr id="76" name="Obraz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7754" w:rsidRPr="00AC1394" w:rsidRDefault="00AC1394" w:rsidP="00AC1394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>
              <wp:simplePos x="0" y="0"/>
              <wp:positionH relativeFrom="column">
                <wp:posOffset>-113666</wp:posOffset>
              </wp:positionH>
              <wp:positionV relativeFrom="paragraph">
                <wp:posOffset>55880</wp:posOffset>
              </wp:positionV>
              <wp:extent cx="10048875" cy="0"/>
              <wp:effectExtent l="0" t="0" r="28575" b="1905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48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80D61" id="Line 1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95pt,4.4pt" to="782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H+GgIAADQ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lvl w:ilvl="0">
      <w:start w:val="100"/>
      <w:numFmt w:val="lowerRoman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9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2" w15:restartNumberingAfterBreak="0">
    <w:nsid w:val="01037692"/>
    <w:multiLevelType w:val="hybridMultilevel"/>
    <w:tmpl w:val="32F8B06C"/>
    <w:lvl w:ilvl="0" w:tplc="D682D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4603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F9ED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6B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0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AE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C4F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EA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C69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B0F"/>
    <w:multiLevelType w:val="hybridMultilevel"/>
    <w:tmpl w:val="54968420"/>
    <w:lvl w:ilvl="0" w:tplc="CF4C517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35CAC9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35D6B35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E0ECE40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277ADCB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E2206E6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E7D8D0DA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B18E071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F440F9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0C2B0B8E"/>
    <w:multiLevelType w:val="hybridMultilevel"/>
    <w:tmpl w:val="24DC889E"/>
    <w:lvl w:ilvl="0" w:tplc="39167E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3C04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149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4A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CB3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BE44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66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4EE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6A5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C060D"/>
    <w:multiLevelType w:val="multilevel"/>
    <w:tmpl w:val="91B2CB3C"/>
    <w:lvl w:ilvl="0">
      <w:start w:val="1"/>
      <w:numFmt w:val="lowerLetter"/>
      <w:lvlText w:val="%1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C055C6"/>
    <w:multiLevelType w:val="hybridMultilevel"/>
    <w:tmpl w:val="C30E67A0"/>
    <w:lvl w:ilvl="0" w:tplc="F192EE8A">
      <w:start w:val="9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2F55F8"/>
    <w:multiLevelType w:val="singleLevel"/>
    <w:tmpl w:val="85AC8774"/>
    <w:lvl w:ilvl="0">
      <w:start w:val="4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9574B3D"/>
    <w:multiLevelType w:val="hybridMultilevel"/>
    <w:tmpl w:val="63A4EDA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76FE0"/>
    <w:multiLevelType w:val="hybridMultilevel"/>
    <w:tmpl w:val="73B6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21408"/>
    <w:multiLevelType w:val="hybridMultilevel"/>
    <w:tmpl w:val="58AE7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30298"/>
    <w:multiLevelType w:val="hybridMultilevel"/>
    <w:tmpl w:val="2C0AD6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75655"/>
    <w:multiLevelType w:val="hybridMultilevel"/>
    <w:tmpl w:val="5AAA95FC"/>
    <w:lvl w:ilvl="0" w:tplc="4B5EE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B8E5AC">
      <w:start w:val="1"/>
      <w:numFmt w:val="bullet"/>
      <w:lvlText w:val=""/>
      <w:lvlJc w:val="left"/>
      <w:pPr>
        <w:tabs>
          <w:tab w:val="num" w:pos="1024"/>
        </w:tabs>
        <w:ind w:left="1024" w:firstLine="56"/>
      </w:pPr>
      <w:rPr>
        <w:rFonts w:ascii="Symbol" w:hAnsi="Symbol" w:hint="default"/>
      </w:rPr>
    </w:lvl>
    <w:lvl w:ilvl="2" w:tplc="9FAAA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D0D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66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C5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8F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5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A2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F7824"/>
    <w:multiLevelType w:val="hybridMultilevel"/>
    <w:tmpl w:val="A914FB2A"/>
    <w:lvl w:ilvl="0" w:tplc="C1486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84F8A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CE3A0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C7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87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EC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8F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E5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C3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6819A8"/>
    <w:multiLevelType w:val="multilevel"/>
    <w:tmpl w:val="7D4C29B6"/>
    <w:lvl w:ilvl="0">
      <w:start w:val="1"/>
      <w:numFmt w:val="lowerLetter"/>
      <w:lvlText w:val="%1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306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1913AEA"/>
    <w:multiLevelType w:val="multilevel"/>
    <w:tmpl w:val="D11E1BEE"/>
    <w:lvl w:ilvl="0">
      <w:start w:val="1"/>
      <w:numFmt w:val="lowerLetter"/>
      <w:lvlText w:val="%1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firstLine="9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5D0437"/>
    <w:multiLevelType w:val="hybridMultilevel"/>
    <w:tmpl w:val="1C2E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FA8B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16739B"/>
    <w:multiLevelType w:val="multilevel"/>
    <w:tmpl w:val="A05C83FA"/>
    <w:lvl w:ilvl="0">
      <w:start w:val="1"/>
      <w:numFmt w:val="lowerLetter"/>
      <w:lvlText w:val="%1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firstLine="5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2448FE"/>
    <w:multiLevelType w:val="hybridMultilevel"/>
    <w:tmpl w:val="03E4BFF4"/>
    <w:lvl w:ilvl="0" w:tplc="07D6F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05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A4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825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68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74B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888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29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0F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876D4F"/>
    <w:multiLevelType w:val="hybridMultilevel"/>
    <w:tmpl w:val="7CBE03BA"/>
    <w:lvl w:ilvl="0" w:tplc="0415000F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4"/>
        </w:tabs>
        <w:ind w:left="22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4"/>
        </w:tabs>
        <w:ind w:left="29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4"/>
        </w:tabs>
        <w:ind w:left="36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4"/>
        </w:tabs>
        <w:ind w:left="43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4"/>
        </w:tabs>
        <w:ind w:left="51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4"/>
        </w:tabs>
        <w:ind w:left="58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4"/>
        </w:tabs>
        <w:ind w:left="65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4"/>
        </w:tabs>
        <w:ind w:left="7264" w:hanging="180"/>
      </w:pPr>
    </w:lvl>
  </w:abstractNum>
  <w:abstractNum w:abstractNumId="32" w15:restartNumberingAfterBreak="0">
    <w:nsid w:val="519D3FA9"/>
    <w:multiLevelType w:val="hybridMultilevel"/>
    <w:tmpl w:val="7DD02D5C"/>
    <w:lvl w:ilvl="0" w:tplc="53C05F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2A2690C"/>
    <w:multiLevelType w:val="hybridMultilevel"/>
    <w:tmpl w:val="63B2170C"/>
    <w:lvl w:ilvl="0" w:tplc="A1D4E13A">
      <w:start w:val="1"/>
      <w:numFmt w:val="bullet"/>
      <w:lvlText w:val="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1" w:tplc="A1D4E13A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56962F5"/>
    <w:multiLevelType w:val="hybridMultilevel"/>
    <w:tmpl w:val="5106E330"/>
    <w:lvl w:ilvl="0" w:tplc="A1D4E13A">
      <w:start w:val="1"/>
      <w:numFmt w:val="bullet"/>
      <w:lvlText w:val="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A5330"/>
    <w:multiLevelType w:val="singleLevel"/>
    <w:tmpl w:val="44140378"/>
    <w:lvl w:ilvl="0">
      <w:start w:val="5"/>
      <w:numFmt w:val="bullet"/>
      <w:lvlText w:val=""/>
      <w:lvlJc w:val="left"/>
      <w:pPr>
        <w:tabs>
          <w:tab w:val="num" w:pos="435"/>
        </w:tabs>
        <w:ind w:left="435" w:hanging="375"/>
      </w:pPr>
      <w:rPr>
        <w:rFonts w:ascii="Wingdings" w:hAnsi="Wingdings" w:hint="default"/>
      </w:rPr>
    </w:lvl>
  </w:abstractNum>
  <w:abstractNum w:abstractNumId="36" w15:restartNumberingAfterBreak="0">
    <w:nsid w:val="63AD2C31"/>
    <w:multiLevelType w:val="hybridMultilevel"/>
    <w:tmpl w:val="99143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0C14E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9F6BB8"/>
    <w:multiLevelType w:val="hybridMultilevel"/>
    <w:tmpl w:val="7B00414E"/>
    <w:lvl w:ilvl="0" w:tplc="9328DEFE">
      <w:start w:val="1"/>
      <w:numFmt w:val="lowerLetter"/>
      <w:lvlText w:val="%1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1" w:tplc="4BC2D054">
      <w:start w:val="1"/>
      <w:numFmt w:val="bullet"/>
      <w:lvlText w:val="-"/>
      <w:lvlJc w:val="left"/>
      <w:pPr>
        <w:tabs>
          <w:tab w:val="num" w:pos="2000"/>
        </w:tabs>
        <w:ind w:left="2000" w:hanging="5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C0415"/>
    <w:multiLevelType w:val="multilevel"/>
    <w:tmpl w:val="A83EE128"/>
    <w:lvl w:ilvl="0">
      <w:start w:val="1"/>
      <w:numFmt w:val="lowerLetter"/>
      <w:lvlText w:val="%1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000"/>
        </w:tabs>
        <w:ind w:left="1440" w:firstLine="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8A21B2"/>
    <w:multiLevelType w:val="hybridMultilevel"/>
    <w:tmpl w:val="A81CB370"/>
    <w:lvl w:ilvl="0" w:tplc="A1D4E13A">
      <w:start w:val="1"/>
      <w:numFmt w:val="bullet"/>
      <w:lvlText w:val="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8D4C01"/>
    <w:multiLevelType w:val="hybridMultilevel"/>
    <w:tmpl w:val="E90C1E8C"/>
    <w:lvl w:ilvl="0" w:tplc="9328DEFE">
      <w:start w:val="1"/>
      <w:numFmt w:val="lowerLetter"/>
      <w:lvlText w:val="%1)"/>
      <w:lvlJc w:val="left"/>
      <w:pPr>
        <w:tabs>
          <w:tab w:val="num" w:pos="2443"/>
        </w:tabs>
        <w:ind w:left="2443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9DB0A70"/>
    <w:multiLevelType w:val="hybridMultilevel"/>
    <w:tmpl w:val="BC70B806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B595B"/>
    <w:multiLevelType w:val="multilevel"/>
    <w:tmpl w:val="A81CB370"/>
    <w:lvl w:ilvl="0">
      <w:start w:val="1"/>
      <w:numFmt w:val="bullet"/>
      <w:lvlText w:val="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A24DB2"/>
    <w:multiLevelType w:val="multilevel"/>
    <w:tmpl w:val="D50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25"/>
  </w:num>
  <w:num w:numId="16">
    <w:abstractNumId w:val="16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34"/>
  </w:num>
  <w:num w:numId="21">
    <w:abstractNumId w:val="39"/>
  </w:num>
  <w:num w:numId="22">
    <w:abstractNumId w:val="42"/>
  </w:num>
  <w:num w:numId="23">
    <w:abstractNumId w:val="33"/>
  </w:num>
  <w:num w:numId="24">
    <w:abstractNumId w:val="40"/>
  </w:num>
  <w:num w:numId="25">
    <w:abstractNumId w:val="32"/>
  </w:num>
  <w:num w:numId="26">
    <w:abstractNumId w:val="37"/>
  </w:num>
  <w:num w:numId="27">
    <w:abstractNumId w:val="15"/>
  </w:num>
  <w:num w:numId="28">
    <w:abstractNumId w:val="24"/>
  </w:num>
  <w:num w:numId="29">
    <w:abstractNumId w:val="26"/>
  </w:num>
  <w:num w:numId="30">
    <w:abstractNumId w:val="29"/>
  </w:num>
  <w:num w:numId="31">
    <w:abstractNumId w:val="38"/>
  </w:num>
  <w:num w:numId="32">
    <w:abstractNumId w:val="31"/>
  </w:num>
  <w:num w:numId="33">
    <w:abstractNumId w:val="19"/>
  </w:num>
  <w:num w:numId="34">
    <w:abstractNumId w:val="20"/>
  </w:num>
  <w:num w:numId="35">
    <w:abstractNumId w:val="17"/>
  </w:num>
  <w:num w:numId="36">
    <w:abstractNumId w:val="35"/>
  </w:num>
  <w:num w:numId="37">
    <w:abstractNumId w:val="41"/>
  </w:num>
  <w:num w:numId="38">
    <w:abstractNumId w:val="21"/>
  </w:num>
  <w:num w:numId="39">
    <w:abstractNumId w:val="18"/>
  </w:num>
  <w:num w:numId="40">
    <w:abstractNumId w:val="27"/>
  </w:num>
  <w:num w:numId="41">
    <w:abstractNumId w:val="8"/>
  </w:num>
  <w:num w:numId="42">
    <w:abstractNumId w:val="9"/>
  </w:num>
  <w:num w:numId="43">
    <w:abstractNumId w:val="10"/>
  </w:num>
  <w:num w:numId="44">
    <w:abstractNumId w:val="1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92"/>
    <w:rsid w:val="00005AEF"/>
    <w:rsid w:val="000102E8"/>
    <w:rsid w:val="00012D28"/>
    <w:rsid w:val="00021ED0"/>
    <w:rsid w:val="000267CE"/>
    <w:rsid w:val="000627D0"/>
    <w:rsid w:val="00064982"/>
    <w:rsid w:val="00084C75"/>
    <w:rsid w:val="00084CD8"/>
    <w:rsid w:val="000D158E"/>
    <w:rsid w:val="000D46F2"/>
    <w:rsid w:val="000D72B0"/>
    <w:rsid w:val="000E1F0E"/>
    <w:rsid w:val="000F4B7F"/>
    <w:rsid w:val="000F7FAA"/>
    <w:rsid w:val="001008DB"/>
    <w:rsid w:val="0010791E"/>
    <w:rsid w:val="00111E91"/>
    <w:rsid w:val="0011309D"/>
    <w:rsid w:val="00117432"/>
    <w:rsid w:val="00150B7E"/>
    <w:rsid w:val="00157F82"/>
    <w:rsid w:val="00177B3C"/>
    <w:rsid w:val="00182054"/>
    <w:rsid w:val="00197645"/>
    <w:rsid w:val="00197EA4"/>
    <w:rsid w:val="001A5902"/>
    <w:rsid w:val="001B7A7E"/>
    <w:rsid w:val="001C3269"/>
    <w:rsid w:val="001C7D4A"/>
    <w:rsid w:val="001E2449"/>
    <w:rsid w:val="001E2985"/>
    <w:rsid w:val="001E6370"/>
    <w:rsid w:val="001E6434"/>
    <w:rsid w:val="001F6566"/>
    <w:rsid w:val="00205D6E"/>
    <w:rsid w:val="00211385"/>
    <w:rsid w:val="00215A08"/>
    <w:rsid w:val="0022201D"/>
    <w:rsid w:val="00225D4E"/>
    <w:rsid w:val="00227241"/>
    <w:rsid w:val="002361F6"/>
    <w:rsid w:val="002458EA"/>
    <w:rsid w:val="00264F26"/>
    <w:rsid w:val="00274C30"/>
    <w:rsid w:val="00280496"/>
    <w:rsid w:val="00280AF1"/>
    <w:rsid w:val="0029760B"/>
    <w:rsid w:val="002D1EBA"/>
    <w:rsid w:val="002F1F15"/>
    <w:rsid w:val="002F3811"/>
    <w:rsid w:val="002F56BA"/>
    <w:rsid w:val="00326C5A"/>
    <w:rsid w:val="003521BF"/>
    <w:rsid w:val="003545BE"/>
    <w:rsid w:val="003700AF"/>
    <w:rsid w:val="003920E5"/>
    <w:rsid w:val="003954BA"/>
    <w:rsid w:val="003A6A2E"/>
    <w:rsid w:val="003A7F9E"/>
    <w:rsid w:val="003B1DC2"/>
    <w:rsid w:val="003B3BDD"/>
    <w:rsid w:val="003B7110"/>
    <w:rsid w:val="003B73A8"/>
    <w:rsid w:val="003C748C"/>
    <w:rsid w:val="003E09B5"/>
    <w:rsid w:val="003E28F6"/>
    <w:rsid w:val="003E4D31"/>
    <w:rsid w:val="003F0093"/>
    <w:rsid w:val="003F7402"/>
    <w:rsid w:val="003F7F8B"/>
    <w:rsid w:val="00406949"/>
    <w:rsid w:val="004150D8"/>
    <w:rsid w:val="00416722"/>
    <w:rsid w:val="00434B19"/>
    <w:rsid w:val="00445853"/>
    <w:rsid w:val="004472BE"/>
    <w:rsid w:val="00462D9A"/>
    <w:rsid w:val="00467041"/>
    <w:rsid w:val="00475136"/>
    <w:rsid w:val="00475927"/>
    <w:rsid w:val="00486A35"/>
    <w:rsid w:val="0049776D"/>
    <w:rsid w:val="004A0FA4"/>
    <w:rsid w:val="004A441F"/>
    <w:rsid w:val="004A6B8E"/>
    <w:rsid w:val="004B50E9"/>
    <w:rsid w:val="004D2EE1"/>
    <w:rsid w:val="004D5C4C"/>
    <w:rsid w:val="004E6E4D"/>
    <w:rsid w:val="005073B7"/>
    <w:rsid w:val="00512D95"/>
    <w:rsid w:val="0052084E"/>
    <w:rsid w:val="005406EB"/>
    <w:rsid w:val="005646A7"/>
    <w:rsid w:val="00570CC7"/>
    <w:rsid w:val="00571657"/>
    <w:rsid w:val="00575498"/>
    <w:rsid w:val="0057635E"/>
    <w:rsid w:val="00577754"/>
    <w:rsid w:val="005868E1"/>
    <w:rsid w:val="00587BD6"/>
    <w:rsid w:val="005B04DB"/>
    <w:rsid w:val="005B1E52"/>
    <w:rsid w:val="005B4846"/>
    <w:rsid w:val="005B48D0"/>
    <w:rsid w:val="005B4C5C"/>
    <w:rsid w:val="005B5DAA"/>
    <w:rsid w:val="005C35F5"/>
    <w:rsid w:val="005D0679"/>
    <w:rsid w:val="005E250E"/>
    <w:rsid w:val="005F7537"/>
    <w:rsid w:val="00604CE5"/>
    <w:rsid w:val="00625668"/>
    <w:rsid w:val="00626576"/>
    <w:rsid w:val="00627C90"/>
    <w:rsid w:val="00644377"/>
    <w:rsid w:val="00657437"/>
    <w:rsid w:val="00661C23"/>
    <w:rsid w:val="00662BAC"/>
    <w:rsid w:val="00673DCD"/>
    <w:rsid w:val="00691312"/>
    <w:rsid w:val="00692813"/>
    <w:rsid w:val="006A4E82"/>
    <w:rsid w:val="006C07B4"/>
    <w:rsid w:val="006C6801"/>
    <w:rsid w:val="006D0CF7"/>
    <w:rsid w:val="006D6CD0"/>
    <w:rsid w:val="006F674A"/>
    <w:rsid w:val="0070794F"/>
    <w:rsid w:val="00745D62"/>
    <w:rsid w:val="00750E6C"/>
    <w:rsid w:val="00776EA5"/>
    <w:rsid w:val="00792E05"/>
    <w:rsid w:val="007A055E"/>
    <w:rsid w:val="007A10E9"/>
    <w:rsid w:val="007A5A74"/>
    <w:rsid w:val="007C6CB6"/>
    <w:rsid w:val="007D2C2F"/>
    <w:rsid w:val="007D7E02"/>
    <w:rsid w:val="008210DC"/>
    <w:rsid w:val="008220C7"/>
    <w:rsid w:val="00835ADB"/>
    <w:rsid w:val="00857DCA"/>
    <w:rsid w:val="00874A5F"/>
    <w:rsid w:val="00875DB6"/>
    <w:rsid w:val="008849B5"/>
    <w:rsid w:val="00894324"/>
    <w:rsid w:val="008B5FC1"/>
    <w:rsid w:val="008C4101"/>
    <w:rsid w:val="008E7154"/>
    <w:rsid w:val="008F70CC"/>
    <w:rsid w:val="00915343"/>
    <w:rsid w:val="00921494"/>
    <w:rsid w:val="00930986"/>
    <w:rsid w:val="00934C1B"/>
    <w:rsid w:val="00973CCC"/>
    <w:rsid w:val="00976220"/>
    <w:rsid w:val="00994E92"/>
    <w:rsid w:val="009962E5"/>
    <w:rsid w:val="009C5188"/>
    <w:rsid w:val="009D6AFD"/>
    <w:rsid w:val="009E75BA"/>
    <w:rsid w:val="009F70B4"/>
    <w:rsid w:val="009F7BCA"/>
    <w:rsid w:val="00A2612A"/>
    <w:rsid w:val="00A273C5"/>
    <w:rsid w:val="00A446CE"/>
    <w:rsid w:val="00A470E9"/>
    <w:rsid w:val="00A533F5"/>
    <w:rsid w:val="00A55851"/>
    <w:rsid w:val="00A558B1"/>
    <w:rsid w:val="00A661CE"/>
    <w:rsid w:val="00A74E35"/>
    <w:rsid w:val="00A83D6D"/>
    <w:rsid w:val="00A87CBE"/>
    <w:rsid w:val="00AA0E10"/>
    <w:rsid w:val="00AA2312"/>
    <w:rsid w:val="00AC1394"/>
    <w:rsid w:val="00AC7EEF"/>
    <w:rsid w:val="00AE2E69"/>
    <w:rsid w:val="00AE5C5B"/>
    <w:rsid w:val="00B0137B"/>
    <w:rsid w:val="00B40226"/>
    <w:rsid w:val="00B4578D"/>
    <w:rsid w:val="00B85B61"/>
    <w:rsid w:val="00BA744B"/>
    <w:rsid w:val="00BB35C1"/>
    <w:rsid w:val="00BC6500"/>
    <w:rsid w:val="00BD713C"/>
    <w:rsid w:val="00BE780B"/>
    <w:rsid w:val="00C12F54"/>
    <w:rsid w:val="00C15DFC"/>
    <w:rsid w:val="00C23B15"/>
    <w:rsid w:val="00C33D26"/>
    <w:rsid w:val="00C41F2F"/>
    <w:rsid w:val="00C44D7D"/>
    <w:rsid w:val="00C47573"/>
    <w:rsid w:val="00C515FA"/>
    <w:rsid w:val="00C54952"/>
    <w:rsid w:val="00C67815"/>
    <w:rsid w:val="00C719D6"/>
    <w:rsid w:val="00C82E9B"/>
    <w:rsid w:val="00C9659D"/>
    <w:rsid w:val="00CC1080"/>
    <w:rsid w:val="00CF3417"/>
    <w:rsid w:val="00CF6B79"/>
    <w:rsid w:val="00D56CF9"/>
    <w:rsid w:val="00D601B1"/>
    <w:rsid w:val="00D60D12"/>
    <w:rsid w:val="00D65F8B"/>
    <w:rsid w:val="00D701BB"/>
    <w:rsid w:val="00DB060A"/>
    <w:rsid w:val="00DB0CFE"/>
    <w:rsid w:val="00DC21A9"/>
    <w:rsid w:val="00DD5D78"/>
    <w:rsid w:val="00DE1CBC"/>
    <w:rsid w:val="00DE4F31"/>
    <w:rsid w:val="00DF1076"/>
    <w:rsid w:val="00DF70C8"/>
    <w:rsid w:val="00E01AC4"/>
    <w:rsid w:val="00E0315F"/>
    <w:rsid w:val="00E06C0F"/>
    <w:rsid w:val="00E30C5C"/>
    <w:rsid w:val="00E43FE6"/>
    <w:rsid w:val="00E5765D"/>
    <w:rsid w:val="00E74CA0"/>
    <w:rsid w:val="00E757BC"/>
    <w:rsid w:val="00E76C47"/>
    <w:rsid w:val="00E86060"/>
    <w:rsid w:val="00E87988"/>
    <w:rsid w:val="00E96673"/>
    <w:rsid w:val="00EA17B4"/>
    <w:rsid w:val="00EC1B16"/>
    <w:rsid w:val="00ED0E31"/>
    <w:rsid w:val="00ED30FE"/>
    <w:rsid w:val="00F010B6"/>
    <w:rsid w:val="00F11D3F"/>
    <w:rsid w:val="00F1765B"/>
    <w:rsid w:val="00F261A4"/>
    <w:rsid w:val="00F4322B"/>
    <w:rsid w:val="00F43929"/>
    <w:rsid w:val="00F43F54"/>
    <w:rsid w:val="00F47C45"/>
    <w:rsid w:val="00F63EA7"/>
    <w:rsid w:val="00F80408"/>
    <w:rsid w:val="00F9347A"/>
    <w:rsid w:val="00FA7A48"/>
    <w:rsid w:val="00FB1240"/>
    <w:rsid w:val="00FC2C1A"/>
    <w:rsid w:val="00FD6A90"/>
    <w:rsid w:val="00FE22DE"/>
    <w:rsid w:val="00FE2C33"/>
    <w:rsid w:val="00FF21D6"/>
    <w:rsid w:val="00FF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06D3FB-F64A-4B12-836B-C2E71879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EA4"/>
  </w:style>
  <w:style w:type="paragraph" w:styleId="Nagwek1">
    <w:name w:val="heading 1"/>
    <w:basedOn w:val="Normalny"/>
    <w:next w:val="Normalny"/>
    <w:link w:val="Nagwek1Znak"/>
    <w:qFormat/>
    <w:rsid w:val="00197EA4"/>
    <w:pPr>
      <w:keepNext/>
      <w:tabs>
        <w:tab w:val="num" w:pos="360"/>
      </w:tabs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197E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197EA4"/>
    <w:pPr>
      <w:keepNext/>
      <w:jc w:val="right"/>
      <w:outlineLvl w:val="4"/>
    </w:pPr>
    <w:rPr>
      <w:b/>
      <w:sz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A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97EA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97EA4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FB1240"/>
    <w:pPr>
      <w:spacing w:after="120"/>
      <w:ind w:left="283"/>
    </w:pPr>
    <w:rPr>
      <w:sz w:val="16"/>
      <w:szCs w:val="16"/>
    </w:rPr>
  </w:style>
  <w:style w:type="paragraph" w:styleId="Tekstpodstawowy">
    <w:name w:val="Body Text"/>
    <w:basedOn w:val="Normalny"/>
    <w:semiHidden/>
    <w:rsid w:val="00197EA4"/>
    <w:pPr>
      <w:spacing w:line="360" w:lineRule="auto"/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197EA4"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sid w:val="00197EA4"/>
    <w:rPr>
      <w:color w:val="800080"/>
      <w:u w:val="single"/>
    </w:rPr>
  </w:style>
  <w:style w:type="paragraph" w:styleId="Tekstpodstawowywcity">
    <w:name w:val="Body Text Indent"/>
    <w:basedOn w:val="Normalny"/>
    <w:semiHidden/>
    <w:rsid w:val="00197EA4"/>
    <w:pPr>
      <w:spacing w:after="120"/>
      <w:ind w:left="283"/>
    </w:pPr>
  </w:style>
  <w:style w:type="character" w:customStyle="1" w:styleId="Tekstpodstawowywcity3Znak">
    <w:name w:val="Tekst podstawowy wcięty 3 Znak"/>
    <w:link w:val="Tekstpodstawowywcity3"/>
    <w:rsid w:val="00FB1240"/>
    <w:rPr>
      <w:sz w:val="16"/>
      <w:szCs w:val="16"/>
    </w:rPr>
  </w:style>
  <w:style w:type="character" w:styleId="Hipercze">
    <w:name w:val="Hyperlink"/>
    <w:rsid w:val="0070794F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A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uiPriority w:val="39"/>
    <w:rsid w:val="00FA7A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FA7A48"/>
  </w:style>
  <w:style w:type="character" w:customStyle="1" w:styleId="TekstkomentarzaZnak">
    <w:name w:val="Tekst komentarza Znak"/>
    <w:basedOn w:val="Domylnaczcionkaakapitu"/>
    <w:link w:val="Tekstkomentarza"/>
    <w:rsid w:val="00FA7A48"/>
  </w:style>
  <w:style w:type="paragraph" w:styleId="Tekstprzypisudolnego">
    <w:name w:val="footnote text"/>
    <w:basedOn w:val="Normalny"/>
    <w:link w:val="TekstprzypisudolnegoZnak"/>
    <w:rsid w:val="00FA7A48"/>
  </w:style>
  <w:style w:type="character" w:customStyle="1" w:styleId="TekstprzypisudolnegoZnak">
    <w:name w:val="Tekst przypisu dolnego Znak"/>
    <w:basedOn w:val="Domylnaczcionkaakapitu"/>
    <w:link w:val="Tekstprzypisudolnego"/>
    <w:rsid w:val="00FA7A48"/>
  </w:style>
  <w:style w:type="paragraph" w:styleId="Akapitzlist">
    <w:name w:val="List Paragraph"/>
    <w:basedOn w:val="Normalny"/>
    <w:uiPriority w:val="34"/>
    <w:qFormat/>
    <w:rsid w:val="00274C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semiHidden/>
    <w:rsid w:val="00AC1394"/>
  </w:style>
  <w:style w:type="character" w:customStyle="1" w:styleId="Nagwek1Znak">
    <w:name w:val="Nagłówek 1 Znak"/>
    <w:link w:val="Nagwek1"/>
    <w:rsid w:val="00AC1394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jpeg"/><Relationship Id="rId1" Type="http://schemas.openxmlformats.org/officeDocument/2006/relationships/hyperlink" Target="http://www.powiat.trzebnic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B8A1-2241-488B-9B0A-D2CFE654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Trzebnica</Company>
  <LinksUpToDate>false</LinksUpToDate>
  <CharactersWithSpaces>1010</CharactersWithSpaces>
  <SharedDoc>false</SharedDoc>
  <HLinks>
    <vt:vector size="12" baseType="variant">
      <vt:variant>
        <vt:i4>6291511</vt:i4>
      </vt:variant>
      <vt:variant>
        <vt:i4>3</vt:i4>
      </vt:variant>
      <vt:variant>
        <vt:i4>0</vt:i4>
      </vt:variant>
      <vt:variant>
        <vt:i4>5</vt:i4>
      </vt:variant>
      <vt:variant>
        <vt:lpwstr>http://www.praca.trzebnica.pl/</vt:lpwstr>
      </vt:variant>
      <vt:variant>
        <vt:lpwstr/>
      </vt:variant>
      <vt:variant>
        <vt:i4>3342427</vt:i4>
      </vt:variant>
      <vt:variant>
        <vt:i4>0</vt:i4>
      </vt:variant>
      <vt:variant>
        <vt:i4>0</vt:i4>
      </vt:variant>
      <vt:variant>
        <vt:i4>5</vt:i4>
      </vt:variant>
      <vt:variant>
        <vt:lpwstr>mailto:wrtr@praca.gov.pl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T</cp:lastModifiedBy>
  <cp:revision>5</cp:revision>
  <cp:lastPrinted>2019-09-24T09:47:00Z</cp:lastPrinted>
  <dcterms:created xsi:type="dcterms:W3CDTF">2019-09-24T09:16:00Z</dcterms:created>
  <dcterms:modified xsi:type="dcterms:W3CDTF">2019-09-24T09:47:00Z</dcterms:modified>
</cp:coreProperties>
</file>